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4B3" w:rsidRPr="00C20FCB" w:rsidRDefault="001264B3" w:rsidP="001264B3">
      <w:pPr>
        <w:spacing w:after="0" w:line="240" w:lineRule="auto"/>
        <w:ind w:left="5680" w:right="-360" w:firstLine="69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1687">
        <w:rPr>
          <w:rFonts w:ascii="Times New Roman" w:hAnsi="Times New Roman"/>
          <w:color w:val="000000"/>
          <w:sz w:val="28"/>
          <w:szCs w:val="28"/>
          <w:lang w:eastAsia="ru-RU"/>
        </w:rPr>
        <w:t>ЗАТВЕРДЖЕНО</w:t>
      </w:r>
    </w:p>
    <w:p w:rsidR="001264B3" w:rsidRPr="00D40469" w:rsidRDefault="001264B3" w:rsidP="001264B3">
      <w:pPr>
        <w:spacing w:after="0" w:line="240" w:lineRule="auto"/>
        <w:ind w:left="5680" w:right="-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311687">
        <w:rPr>
          <w:rFonts w:ascii="Times New Roman" w:hAnsi="Times New Roman"/>
          <w:color w:val="000000"/>
          <w:sz w:val="28"/>
          <w:szCs w:val="28"/>
          <w:lang w:eastAsia="ru-RU"/>
        </w:rPr>
        <w:t>едагогічною</w:t>
      </w:r>
      <w:proofErr w:type="spellEnd"/>
      <w:r w:rsidRPr="003116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радою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КЗ</w:t>
      </w:r>
    </w:p>
    <w:p w:rsidR="001264B3" w:rsidRPr="00D40469" w:rsidRDefault="001264B3" w:rsidP="001264B3">
      <w:pPr>
        <w:spacing w:after="0" w:line="240" w:lineRule="auto"/>
        <w:ind w:left="3556" w:right="-360" w:firstLine="69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«Кам</w:t>
      </w:r>
      <w:r w:rsidRPr="00311687">
        <w:rPr>
          <w:rFonts w:ascii="Times New Roman" w:hAnsi="Times New Roman"/>
          <w:color w:val="000000"/>
          <w:sz w:val="28"/>
          <w:szCs w:val="28"/>
          <w:lang w:eastAsia="ru-RU"/>
        </w:rPr>
        <w:t>’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янська</w:t>
      </w:r>
      <w:proofErr w:type="spellEnd"/>
      <w:r w:rsidRPr="00D404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спеціальна</w:t>
      </w:r>
    </w:p>
    <w:p w:rsidR="001264B3" w:rsidRPr="00D40469" w:rsidRDefault="001264B3" w:rsidP="001264B3">
      <w:pPr>
        <w:spacing w:after="0" w:line="240" w:lineRule="auto"/>
        <w:ind w:left="4972" w:right="-360" w:firstLine="692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агальноосвітня</w:t>
      </w:r>
      <w:proofErr w:type="spellEnd"/>
      <w:r w:rsidRPr="00D404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школа-</w:t>
      </w:r>
      <w:bookmarkStart w:id="0" w:name="_GoBack"/>
      <w:bookmarkEnd w:id="0"/>
    </w:p>
    <w:p w:rsidR="001264B3" w:rsidRPr="00C20FCB" w:rsidRDefault="001264B3" w:rsidP="001264B3">
      <w:pPr>
        <w:spacing w:after="0" w:line="240" w:lineRule="auto"/>
        <w:ind w:left="4972" w:right="-360" w:firstLine="692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інтернат» ЗОР</w:t>
      </w:r>
    </w:p>
    <w:p w:rsidR="001264B3" w:rsidRDefault="001264B3" w:rsidP="001264B3">
      <w:pPr>
        <w:pStyle w:val="Style4"/>
        <w:widowControl/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68" w:line="360" w:lineRule="auto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311687">
        <w:rPr>
          <w:rFonts w:ascii="Times New Roman" w:hAnsi="Times New Roman"/>
          <w:color w:val="000000"/>
          <w:sz w:val="28"/>
          <w:szCs w:val="28"/>
        </w:rPr>
        <w:t>протокол 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72C34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311687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311687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F72C34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27.</w:t>
      </w:r>
      <w:r w:rsidRPr="00F72C34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8</w:t>
      </w:r>
    </w:p>
    <w:p w:rsidR="00BB2BE9" w:rsidRPr="001264B3" w:rsidRDefault="00BB2BE9" w:rsidP="00BB2BE9">
      <w:pPr>
        <w:pStyle w:val="Style4"/>
        <w:widowControl/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68" w:line="360" w:lineRule="auto"/>
        <w:jc w:val="center"/>
        <w:rPr>
          <w:rStyle w:val="FontStyle12"/>
          <w:rFonts w:ascii="Times New Roman" w:hAnsi="Times New Roman"/>
          <w:b/>
          <w:sz w:val="28"/>
          <w:szCs w:val="28"/>
          <w:lang w:val="uk-UA" w:eastAsia="uk-UA"/>
        </w:rPr>
      </w:pPr>
      <w:r w:rsidRPr="001264B3">
        <w:rPr>
          <w:rStyle w:val="FontStyle12"/>
          <w:rFonts w:ascii="Times New Roman" w:hAnsi="Times New Roman"/>
          <w:b/>
          <w:sz w:val="28"/>
          <w:szCs w:val="28"/>
          <w:lang w:val="uk-UA" w:eastAsia="uk-UA"/>
        </w:rPr>
        <w:t>ПОЛОЖЕННЯ</w:t>
      </w:r>
    </w:p>
    <w:p w:rsidR="00BB2BE9" w:rsidRPr="005F2420" w:rsidRDefault="00BB2BE9" w:rsidP="00F1562B">
      <w:pPr>
        <w:pStyle w:val="Style4"/>
        <w:widowControl/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28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про </w:t>
      </w:r>
      <w:proofErr w:type="spellStart"/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слухо-мовний</w:t>
      </w:r>
      <w:proofErr w:type="spellEnd"/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режим </w:t>
      </w:r>
      <w:proofErr w:type="spellStart"/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Кам'янської</w:t>
      </w:r>
      <w:proofErr w:type="spellEnd"/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спеціальної загальноосвітньої школи-інтернату </w:t>
      </w: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>для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дітей</w:t>
      </w: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з порушеннями  слуху</w:t>
      </w:r>
    </w:p>
    <w:p w:rsidR="00BB2BE9" w:rsidRPr="007D0CA8" w:rsidRDefault="00BB2BE9" w:rsidP="00BB2BE9">
      <w:pPr>
        <w:pStyle w:val="Style4"/>
        <w:widowControl/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line="36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     І. Загальні положення.</w:t>
      </w:r>
    </w:p>
    <w:p w:rsidR="00BB2BE9" w:rsidRPr="00625026" w:rsidRDefault="00BB2BE9" w:rsidP="00625026">
      <w:pPr>
        <w:pStyle w:val="Style2"/>
        <w:widowControl/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7" w:line="360" w:lineRule="auto"/>
        <w:ind w:firstLine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625026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Це положення регулює сукупність єдиних організаційних і методичних вимог та заходів для учнів, педагогів і всього обслуговуючого персоналу спеціальної школи-інтернату для дітей з психофізичними вадами. Це положення поширюється на всі </w:t>
      </w:r>
      <w:r w:rsidR="00625026" w:rsidRPr="00625026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дошкільні групи та </w:t>
      </w:r>
      <w:r w:rsidRPr="00625026">
        <w:rPr>
          <w:rStyle w:val="FontStyle12"/>
          <w:rFonts w:ascii="Times New Roman" w:hAnsi="Times New Roman"/>
          <w:sz w:val="28"/>
          <w:szCs w:val="28"/>
          <w:lang w:val="uk-UA" w:eastAsia="uk-UA"/>
        </w:rPr>
        <w:t>класи (групи), що створюються в установі.</w:t>
      </w:r>
    </w:p>
    <w:p w:rsidR="00BB2BE9" w:rsidRPr="00E77861" w:rsidRDefault="00BB2BE9" w:rsidP="00BB2BE9">
      <w:pPr>
        <w:pStyle w:val="Style4"/>
        <w:widowControl/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1" w:line="360" w:lineRule="auto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II. Організація </w:t>
      </w:r>
      <w:proofErr w:type="spellStart"/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слухо-мовного</w:t>
      </w:r>
      <w:proofErr w:type="spellEnd"/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режиму школи.</w:t>
      </w:r>
    </w:p>
    <w:p w:rsidR="00BB2BE9" w:rsidRPr="00482671" w:rsidRDefault="00BB2BE9" w:rsidP="00BB2BE9">
      <w:pPr>
        <w:pStyle w:val="Style3"/>
        <w:widowControl/>
        <w:numPr>
          <w:ilvl w:val="0"/>
          <w:numId w:val="1"/>
        </w:numPr>
        <w:tabs>
          <w:tab w:val="left" w:pos="744"/>
        </w:tabs>
        <w:spacing w:before="331" w:line="360" w:lineRule="auto"/>
        <w:ind w:left="744" w:hanging="365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Робота з навчання та корекції мови ведеться вчителями індивідуальної слухової роботи, логопедом, вчителями початкових класів, вчителями-</w:t>
      </w:r>
      <w:proofErr w:type="spellStart"/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предметниками</w:t>
      </w:r>
      <w:proofErr w:type="spellEnd"/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на </w:t>
      </w:r>
      <w:proofErr w:type="spellStart"/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уроках</w:t>
      </w:r>
      <w:proofErr w:type="spellEnd"/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48267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п</w:t>
      </w:r>
      <w:r w:rsidR="00482671" w:rsidRPr="00482671">
        <w:rPr>
          <w:rStyle w:val="FontStyle12"/>
          <w:rFonts w:ascii="Times New Roman" w:hAnsi="Times New Roman"/>
          <w:sz w:val="28"/>
          <w:szCs w:val="28"/>
          <w:lang w:val="uk-UA" w:eastAsia="uk-UA"/>
        </w:rPr>
        <w:t>рактичним психологом, дефектологами, музичним керівником, фізичним інструктором</w:t>
      </w:r>
      <w:r w:rsidR="00482671"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вихователями в позаурочний час протягом дня.</w:t>
      </w:r>
    </w:p>
    <w:p w:rsidR="00BB2BE9" w:rsidRDefault="00BB2BE9" w:rsidP="00BB2BE9">
      <w:pPr>
        <w:pStyle w:val="Style3"/>
        <w:widowControl/>
        <w:numPr>
          <w:ilvl w:val="0"/>
          <w:numId w:val="1"/>
        </w:numPr>
        <w:tabs>
          <w:tab w:val="left" w:pos="744"/>
        </w:tabs>
        <w:spacing w:line="360" w:lineRule="auto"/>
        <w:ind w:left="379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Всі здобувачі освіти з порушеннями  слуху повинні бути  </w:t>
      </w:r>
    </w:p>
    <w:p w:rsidR="00BB2BE9" w:rsidRPr="00E77861" w:rsidRDefault="00BB2BE9" w:rsidP="00BB2BE9">
      <w:pPr>
        <w:pStyle w:val="Style3"/>
        <w:widowControl/>
        <w:tabs>
          <w:tab w:val="left" w:pos="744"/>
        </w:tabs>
        <w:spacing w:line="360" w:lineRule="auto"/>
        <w:ind w:left="379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    </w:t>
      </w:r>
      <w:proofErr w:type="spellStart"/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слухопротезовані</w:t>
      </w:r>
      <w:proofErr w:type="spellEnd"/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.</w:t>
      </w:r>
    </w:p>
    <w:p w:rsidR="00BB2BE9" w:rsidRPr="00E77861" w:rsidRDefault="00BB2BE9" w:rsidP="00BB2BE9">
      <w:pPr>
        <w:pStyle w:val="Style3"/>
        <w:widowControl/>
        <w:numPr>
          <w:ilvl w:val="0"/>
          <w:numId w:val="1"/>
        </w:numPr>
        <w:tabs>
          <w:tab w:val="left" w:pos="744"/>
        </w:tabs>
        <w:spacing w:line="360" w:lineRule="auto"/>
        <w:ind w:left="744" w:hanging="365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Використання залишкового слуху є необхідною умовою формування усно</w:t>
      </w: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>го мовлення та спілкування здобувачів освіти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.</w:t>
      </w:r>
    </w:p>
    <w:p w:rsidR="00482671" w:rsidRDefault="00BB2BE9" w:rsidP="00BB2BE9">
      <w:pPr>
        <w:pStyle w:val="Style3"/>
        <w:widowControl/>
        <w:numPr>
          <w:ilvl w:val="0"/>
          <w:numId w:val="1"/>
        </w:numPr>
        <w:tabs>
          <w:tab w:val="left" w:pos="744"/>
        </w:tabs>
        <w:spacing w:line="360" w:lineRule="auto"/>
        <w:ind w:left="744" w:hanging="365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Робота з розвитку залишкового слуху (за екраном) повинна проводитися диференційовано з урахуванням особливостей залишкового слуху пр</w:t>
      </w: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>отягом усіх років навчання здобувачів освіти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з порушеннями слуху на всіх уроках вчителів і заняттях вихователів.</w:t>
      </w:r>
    </w:p>
    <w:p w:rsidR="00BB2BE9" w:rsidRPr="00E77861" w:rsidRDefault="00BB2BE9" w:rsidP="00BB2BE9">
      <w:pPr>
        <w:pStyle w:val="Style3"/>
        <w:widowControl/>
        <w:numPr>
          <w:ilvl w:val="0"/>
          <w:numId w:val="1"/>
        </w:numPr>
        <w:tabs>
          <w:tab w:val="left" w:pos="744"/>
        </w:tabs>
        <w:spacing w:line="360" w:lineRule="auto"/>
        <w:ind w:left="744" w:hanging="365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482671">
        <w:rPr>
          <w:rStyle w:val="FontStyle12"/>
          <w:rFonts w:ascii="Times New Roman" w:hAnsi="Times New Roman"/>
          <w:sz w:val="28"/>
          <w:szCs w:val="28"/>
          <w:lang w:val="uk-UA" w:eastAsia="uk-UA"/>
        </w:rPr>
        <w:lastRenderedPageBreak/>
        <w:t xml:space="preserve">Робота з розвитку мовлення повинна </w:t>
      </w:r>
      <w:r w:rsidR="00625026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постійно </w:t>
      </w:r>
      <w:r w:rsidRPr="0048267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проводитись </w:t>
      </w:r>
      <w:r w:rsidR="00625026">
        <w:rPr>
          <w:rStyle w:val="FontStyle12"/>
          <w:rFonts w:ascii="Times New Roman" w:hAnsi="Times New Roman"/>
          <w:sz w:val="28"/>
          <w:szCs w:val="28"/>
          <w:lang w:val="uk-UA" w:eastAsia="uk-UA"/>
        </w:rPr>
        <w:t>педагогами</w:t>
      </w:r>
      <w:r w:rsidR="00625026" w:rsidRPr="0048267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8267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диференційовано з урахуванням індивідуальних особливостей дітей</w:t>
      </w:r>
      <w:r w:rsidR="00625026">
        <w:rPr>
          <w:rStyle w:val="FontStyle12"/>
          <w:rFonts w:ascii="Times New Roman" w:hAnsi="Times New Roman"/>
          <w:sz w:val="28"/>
          <w:szCs w:val="28"/>
          <w:lang w:val="uk-UA" w:eastAsia="uk-UA"/>
        </w:rPr>
        <w:t>.</w:t>
      </w:r>
    </w:p>
    <w:p w:rsidR="00BB2BE9" w:rsidRPr="00E77861" w:rsidRDefault="00BB2BE9" w:rsidP="00BB2BE9">
      <w:pPr>
        <w:pStyle w:val="Style3"/>
        <w:widowControl/>
        <w:numPr>
          <w:ilvl w:val="0"/>
          <w:numId w:val="1"/>
        </w:numPr>
        <w:tabs>
          <w:tab w:val="left" w:pos="744"/>
        </w:tabs>
        <w:spacing w:line="360" w:lineRule="auto"/>
        <w:ind w:left="744" w:hanging="365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Мовний матеріал обов'язково оформлюється на стендах, які</w:t>
      </w: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AE6622">
        <w:rPr>
          <w:rStyle w:val="FontStyle13"/>
          <w:rFonts w:ascii="Times New Roman" w:hAnsi="Times New Roman"/>
          <w:b w:val="0"/>
          <w:bCs/>
          <w:i w:val="0"/>
          <w:iCs/>
          <w:sz w:val="28"/>
          <w:szCs w:val="28"/>
          <w:lang w:val="uk-UA" w:eastAsia="uk-UA"/>
        </w:rPr>
        <w:t xml:space="preserve">знаходяться </w:t>
      </w: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в 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роздягальні, їдальні, бібліотеці та в кабінеті лікаря, в кожному класі та спальних приміщеннях.</w:t>
      </w: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Мовний матеріал має поступово </w:t>
      </w:r>
      <w:r w:rsidR="00625026">
        <w:rPr>
          <w:rStyle w:val="FontStyle12"/>
          <w:rFonts w:ascii="Times New Roman" w:hAnsi="Times New Roman"/>
          <w:sz w:val="28"/>
          <w:szCs w:val="28"/>
          <w:lang w:val="uk-UA" w:eastAsia="uk-UA"/>
        </w:rPr>
        <w:t>ускладнюватись  за принципом: «</w:t>
      </w: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Від знайомого до незнайомого». </w:t>
      </w:r>
    </w:p>
    <w:p w:rsidR="00BB2BE9" w:rsidRPr="00E77861" w:rsidRDefault="00BB2BE9" w:rsidP="00BB2BE9">
      <w:pPr>
        <w:pStyle w:val="Style3"/>
        <w:widowControl/>
        <w:numPr>
          <w:ilvl w:val="0"/>
          <w:numId w:val="1"/>
        </w:numPr>
        <w:tabs>
          <w:tab w:val="left" w:pos="744"/>
        </w:tabs>
        <w:spacing w:line="360" w:lineRule="auto"/>
        <w:ind w:left="379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Дотримання єдиного фонетичного режиму, який передбачає:</w:t>
      </w:r>
    </w:p>
    <w:p w:rsidR="00BB2BE9" w:rsidRPr="00E77861" w:rsidRDefault="00BB2BE9" w:rsidP="00BB2BE9">
      <w:pPr>
        <w:pStyle w:val="Style1"/>
        <w:widowControl/>
        <w:tabs>
          <w:tab w:val="left" w:pos="758"/>
        </w:tabs>
        <w:spacing w:line="360" w:lineRule="auto"/>
        <w:ind w:left="394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а)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ab/>
        <w:t>фонетичну обробку мовного матеріалу (у словах, словосполученнях,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br/>
        <w:t>реченнях необхідно відзначити наголос, орфоепічні правила вимови,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br/>
        <w:t>логічні паузи);</w:t>
      </w:r>
    </w:p>
    <w:p w:rsidR="00BB2BE9" w:rsidRPr="00E77861" w:rsidRDefault="00BB2BE9" w:rsidP="00BB2BE9">
      <w:pPr>
        <w:pStyle w:val="Style1"/>
        <w:widowControl/>
        <w:tabs>
          <w:tab w:val="left" w:pos="758"/>
        </w:tabs>
        <w:spacing w:line="360" w:lineRule="auto"/>
        <w:ind w:left="394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б)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ab/>
        <w:t>підготовку усних мовних виступів (на святах, позакласних заходах,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br/>
        <w:t>тематичних вечорах, конкурсах читців):</w:t>
      </w:r>
    </w:p>
    <w:p w:rsidR="00BB2BE9" w:rsidRPr="00E77861" w:rsidRDefault="00BB2BE9" w:rsidP="00BB2BE9">
      <w:pPr>
        <w:pStyle w:val="Style5"/>
        <w:widowControl/>
        <w:numPr>
          <w:ilvl w:val="0"/>
          <w:numId w:val="2"/>
        </w:numPr>
        <w:tabs>
          <w:tab w:val="left" w:pos="1118"/>
        </w:tabs>
        <w:spacing w:before="14" w:line="360" w:lineRule="auto"/>
        <w:ind w:left="1118" w:hanging="346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текст виступу (навіть якщо це окремі репліки) повинен бути фонетично оброблений;</w:t>
      </w:r>
    </w:p>
    <w:p w:rsidR="00BB2BE9" w:rsidRPr="00E77861" w:rsidRDefault="00BB2BE9" w:rsidP="00BB2BE9">
      <w:pPr>
        <w:pStyle w:val="Style5"/>
        <w:widowControl/>
        <w:numPr>
          <w:ilvl w:val="0"/>
          <w:numId w:val="3"/>
        </w:numPr>
        <w:tabs>
          <w:tab w:val="left" w:pos="1118"/>
        </w:tabs>
        <w:spacing w:line="360" w:lineRule="auto"/>
        <w:ind w:left="773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текст надається здобувачам освіти 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не менш, ніж за 3 тижні до виступу;</w:t>
      </w:r>
    </w:p>
    <w:p w:rsidR="00BB2BE9" w:rsidRPr="00E77861" w:rsidRDefault="00BB2BE9" w:rsidP="00BB2BE9">
      <w:pPr>
        <w:pStyle w:val="Style5"/>
        <w:widowControl/>
        <w:numPr>
          <w:ilvl w:val="0"/>
          <w:numId w:val="2"/>
        </w:numPr>
        <w:tabs>
          <w:tab w:val="left" w:pos="1118"/>
        </w:tabs>
        <w:spacing w:before="10" w:line="360" w:lineRule="auto"/>
        <w:ind w:left="1118" w:hanging="346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мовні репетиції необхідно проводити не менше ніж за 10 днів до виступу;</w:t>
      </w:r>
    </w:p>
    <w:p w:rsidR="00BB2BE9" w:rsidRPr="00E77861" w:rsidRDefault="00BB2BE9" w:rsidP="00BB2BE9">
      <w:pPr>
        <w:pStyle w:val="Style5"/>
        <w:widowControl/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7" w:line="360" w:lineRule="auto"/>
        <w:ind w:left="706" w:hanging="355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• після проведення будь-якого заходу підбиваються підсумки відзначаються сильні і слабкі сторони в </w:t>
      </w: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>підготовці мовних виступів, оцінюється якість мови здобувачів освіти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.</w:t>
      </w: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BB2BE9" w:rsidRPr="00E77861" w:rsidRDefault="00BB2BE9" w:rsidP="00BB2BE9">
      <w:pPr>
        <w:pStyle w:val="Style3"/>
        <w:widowControl/>
        <w:numPr>
          <w:ilvl w:val="0"/>
          <w:numId w:val="4"/>
        </w:numPr>
        <w:tabs>
          <w:tab w:val="left" w:pos="365"/>
        </w:tabs>
        <w:spacing w:line="360" w:lineRule="auto"/>
        <w:ind w:left="365" w:hanging="365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Обов'язковим є мотивоване мовне спілкування з дітьми в процесі практичної діяльності (режимні моменти, ігрова, навчально - виховна діяльність, створення мовних ситуацій).</w:t>
      </w:r>
    </w:p>
    <w:p w:rsidR="00BB2BE9" w:rsidRPr="007D0CA8" w:rsidRDefault="00BB2BE9" w:rsidP="00BB2BE9">
      <w:pPr>
        <w:pStyle w:val="Style3"/>
        <w:widowControl/>
        <w:numPr>
          <w:ilvl w:val="0"/>
          <w:numId w:val="4"/>
        </w:numPr>
        <w:tabs>
          <w:tab w:val="left" w:pos="365"/>
        </w:tabs>
        <w:spacing w:line="360" w:lineRule="auto"/>
        <w:ind w:left="365" w:hanging="36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Обов'язкове проведення фонетичних та </w:t>
      </w:r>
      <w:proofErr w:type="spellStart"/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мовних</w:t>
      </w:r>
      <w:proofErr w:type="spellEnd"/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зарядок</w:t>
      </w: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8267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елементів </w:t>
      </w:r>
      <w:proofErr w:type="spellStart"/>
      <w:r w:rsidRPr="0048267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логоритмічних</w:t>
      </w:r>
      <w:proofErr w:type="spellEnd"/>
      <w:r w:rsidRPr="0048267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вправ на фронтальних заняттях дефектолога,</w:t>
      </w:r>
      <w:r w:rsidR="00482671" w:rsidRPr="0048267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заняттях</w:t>
      </w:r>
      <w:r w:rsidRPr="0048267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вихователя,</w:t>
      </w:r>
      <w:r w:rsidR="00482671" w:rsidRPr="0048267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48267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логопеда 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(на першому </w:t>
      </w:r>
      <w:proofErr w:type="spellStart"/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уроці</w:t>
      </w:r>
      <w:proofErr w:type="spellEnd"/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в початковій школі, на початку уроку мови в середній і старшій ланці, на початку самопідготовки).</w:t>
      </w:r>
    </w:p>
    <w:p w:rsidR="00BB2BE9" w:rsidRPr="007D0CA8" w:rsidRDefault="00BB2BE9" w:rsidP="00BB2BE9">
      <w:pPr>
        <w:pStyle w:val="Style4"/>
        <w:widowControl/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73" w:line="360" w:lineRule="auto"/>
        <w:ind w:left="1925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2"/>
          <w:rFonts w:ascii="Times New Roman" w:hAnsi="Times New Roman"/>
          <w:sz w:val="28"/>
          <w:szCs w:val="28"/>
          <w:lang w:val="en-US" w:eastAsia="uk-UA"/>
        </w:rPr>
        <w:t>III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. Обов'язки педагогічних працівників</w:t>
      </w:r>
    </w:p>
    <w:p w:rsidR="00BB2BE9" w:rsidRPr="00E77861" w:rsidRDefault="00BB2BE9" w:rsidP="00BB2BE9">
      <w:pPr>
        <w:pStyle w:val="Style3"/>
        <w:widowControl/>
        <w:tabs>
          <w:tab w:val="left" w:pos="326"/>
        </w:tabs>
        <w:spacing w:before="91" w:line="360" w:lineRule="auto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lastRenderedPageBreak/>
        <w:t>1.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ab/>
        <w:t>Всі педагоги повинні знати:</w:t>
      </w:r>
    </w:p>
    <w:p w:rsidR="00BB2BE9" w:rsidRPr="00E77861" w:rsidRDefault="00BB2BE9" w:rsidP="00BB2BE9">
      <w:pPr>
        <w:pStyle w:val="Style3"/>
        <w:widowControl/>
        <w:numPr>
          <w:ilvl w:val="0"/>
          <w:numId w:val="5"/>
        </w:numPr>
        <w:tabs>
          <w:tab w:val="left" w:pos="355"/>
          <w:tab w:val="left" w:pos="4214"/>
        </w:tabs>
        <w:spacing w:line="360" w:lineRule="auto"/>
        <w:ind w:left="355" w:hanging="355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основи методики навчання </w:t>
      </w: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>правильної вимови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і розвитку слухового сприймання, а саме: стан слуху, сприйняття усного мовлення, стан вимови кожного учня класу, в якому він працює, над чим працює в даний час учитель, який проводить індивідуальні заняття, на які дефекти потрібно звернути увагу;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ab/>
        <w:t>;</w:t>
      </w:r>
    </w:p>
    <w:p w:rsidR="00BB2BE9" w:rsidRPr="00E77861" w:rsidRDefault="00BB2BE9" w:rsidP="00BB2BE9">
      <w:pPr>
        <w:pStyle w:val="Style3"/>
        <w:widowControl/>
        <w:numPr>
          <w:ilvl w:val="0"/>
          <w:numId w:val="5"/>
        </w:numPr>
        <w:tabs>
          <w:tab w:val="left" w:pos="355"/>
        </w:tabs>
        <w:spacing w:line="360" w:lineRule="auto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основи фонетики;</w:t>
      </w:r>
    </w:p>
    <w:p w:rsidR="00BB2BE9" w:rsidRPr="00E77861" w:rsidRDefault="00BB2BE9" w:rsidP="00BB2BE9">
      <w:pPr>
        <w:pStyle w:val="Style3"/>
        <w:widowControl/>
        <w:numPr>
          <w:ilvl w:val="0"/>
          <w:numId w:val="5"/>
        </w:numPr>
        <w:tabs>
          <w:tab w:val="left" w:pos="355"/>
        </w:tabs>
        <w:spacing w:line="360" w:lineRule="auto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механізм мовного дихання;</w:t>
      </w:r>
    </w:p>
    <w:p w:rsidR="00BB2BE9" w:rsidRPr="00E77861" w:rsidRDefault="00BB2BE9" w:rsidP="00BB2BE9">
      <w:pPr>
        <w:pStyle w:val="Style3"/>
        <w:widowControl/>
        <w:numPr>
          <w:ilvl w:val="0"/>
          <w:numId w:val="5"/>
        </w:numPr>
        <w:tabs>
          <w:tab w:val="left" w:pos="355"/>
        </w:tabs>
        <w:spacing w:line="360" w:lineRule="auto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артикуляції звуків, механізм наголосу;</w:t>
      </w:r>
    </w:p>
    <w:p w:rsidR="00BB2BE9" w:rsidRPr="00E77861" w:rsidRDefault="00BB2BE9" w:rsidP="00BB2BE9">
      <w:pPr>
        <w:pStyle w:val="Style3"/>
        <w:widowControl/>
        <w:numPr>
          <w:ilvl w:val="0"/>
          <w:numId w:val="5"/>
        </w:numPr>
        <w:tabs>
          <w:tab w:val="left" w:pos="355"/>
        </w:tabs>
        <w:spacing w:line="360" w:lineRule="auto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добре чути особливості вимови учнів, розпізнавати дефекти мови;</w:t>
      </w:r>
    </w:p>
    <w:p w:rsidR="00BB2BE9" w:rsidRDefault="00BB2BE9" w:rsidP="00BB2BE9">
      <w:pPr>
        <w:pStyle w:val="Style3"/>
        <w:widowControl/>
        <w:numPr>
          <w:ilvl w:val="0"/>
          <w:numId w:val="5"/>
        </w:numPr>
        <w:tabs>
          <w:tab w:val="left" w:pos="355"/>
        </w:tabs>
        <w:spacing w:before="5" w:line="360" w:lineRule="auto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вміти визначати характер дефекту та його причини;</w:t>
      </w:r>
    </w:p>
    <w:p w:rsidR="00BB2BE9" w:rsidRPr="00154C86" w:rsidRDefault="00BB2BE9" w:rsidP="00BB2BE9">
      <w:pPr>
        <w:pStyle w:val="Style3"/>
        <w:widowControl/>
        <w:numPr>
          <w:ilvl w:val="0"/>
          <w:numId w:val="5"/>
        </w:numPr>
        <w:tabs>
          <w:tab w:val="left" w:pos="355"/>
        </w:tabs>
        <w:spacing w:before="5" w:line="360" w:lineRule="auto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154C86">
        <w:rPr>
          <w:rStyle w:val="FontStyle12"/>
          <w:rFonts w:ascii="Times New Roman" w:hAnsi="Times New Roman"/>
          <w:sz w:val="28"/>
          <w:szCs w:val="28"/>
          <w:lang w:val="uk-UA" w:eastAsia="uk-UA"/>
        </w:rPr>
        <w:t>володіти</w:t>
      </w: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методами та прийомами корекції дефектної </w:t>
      </w:r>
      <w:proofErr w:type="spellStart"/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>звуковимови</w:t>
      </w:r>
      <w:proofErr w:type="spellEnd"/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>;</w:t>
      </w:r>
      <w:r w:rsidRPr="00154C86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BB2BE9" w:rsidRPr="00E77861" w:rsidRDefault="00BB2BE9" w:rsidP="00BB2BE9">
      <w:pPr>
        <w:pStyle w:val="Style3"/>
        <w:widowControl/>
        <w:numPr>
          <w:ilvl w:val="0"/>
          <w:numId w:val="5"/>
        </w:numPr>
        <w:tabs>
          <w:tab w:val="left" w:pos="355"/>
        </w:tabs>
        <w:spacing w:line="360" w:lineRule="auto"/>
        <w:ind w:left="355" w:hanging="355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дотримуватись єдиних вимог до своєї мови (мова вчителя, вихователя повинна бути чіткою, грамотною, зрозумілою</w:t>
      </w: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для учнів);</w:t>
      </w:r>
    </w:p>
    <w:p w:rsidR="00BB2BE9" w:rsidRDefault="00BB2BE9" w:rsidP="00BB2BE9">
      <w:pPr>
        <w:pStyle w:val="Style3"/>
        <w:widowControl/>
        <w:numPr>
          <w:ilvl w:val="0"/>
          <w:numId w:val="5"/>
        </w:numPr>
        <w:tabs>
          <w:tab w:val="left" w:pos="355"/>
        </w:tabs>
        <w:spacing w:before="5" w:line="360" w:lineRule="auto"/>
        <w:ind w:left="355" w:hanging="355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вміти обирати ефективні для кожного учня прийоми та технічні засоби, вірно викор</w:t>
      </w: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>истовуючи збережені аналізатори;</w:t>
      </w:r>
    </w:p>
    <w:p w:rsidR="00BB2BE9" w:rsidRDefault="00BB2BE9" w:rsidP="00BB2BE9">
      <w:pPr>
        <w:pStyle w:val="Style3"/>
        <w:widowControl/>
        <w:numPr>
          <w:ilvl w:val="0"/>
          <w:numId w:val="5"/>
        </w:numPr>
        <w:tabs>
          <w:tab w:val="left" w:pos="355"/>
        </w:tabs>
        <w:spacing w:before="5" w:line="360" w:lineRule="auto"/>
        <w:ind w:left="355" w:hanging="355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знати особливості формування вимови у дітей з </w:t>
      </w:r>
      <w:proofErr w:type="spellStart"/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>кохлеарним</w:t>
      </w:r>
      <w:proofErr w:type="spellEnd"/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>імплантом</w:t>
      </w:r>
      <w:proofErr w:type="spellEnd"/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>;</w:t>
      </w:r>
    </w:p>
    <w:p w:rsidR="00BB2BE9" w:rsidRPr="00E77861" w:rsidRDefault="00BB2BE9" w:rsidP="00BB2BE9">
      <w:pPr>
        <w:pStyle w:val="Style3"/>
        <w:widowControl/>
        <w:numPr>
          <w:ilvl w:val="0"/>
          <w:numId w:val="5"/>
        </w:numPr>
        <w:tabs>
          <w:tab w:val="left" w:pos="355"/>
        </w:tabs>
        <w:spacing w:before="5" w:line="360" w:lineRule="auto"/>
        <w:ind w:left="355" w:hanging="355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>володіти українською жестовою мовою.</w:t>
      </w:r>
    </w:p>
    <w:p w:rsidR="00BB2BE9" w:rsidRPr="00E77861" w:rsidRDefault="00BB2BE9" w:rsidP="00BB2BE9">
      <w:pPr>
        <w:pStyle w:val="Style3"/>
        <w:widowControl/>
        <w:tabs>
          <w:tab w:val="left" w:pos="326"/>
        </w:tabs>
        <w:spacing w:line="360" w:lineRule="auto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2.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ab/>
        <w:t>Всі педагогічні працівники школи-інтернату повинні вміти:</w:t>
      </w:r>
    </w:p>
    <w:p w:rsidR="00BB2BE9" w:rsidRPr="00E77861" w:rsidRDefault="00BB2BE9" w:rsidP="00BB2BE9">
      <w:pPr>
        <w:pStyle w:val="Style3"/>
        <w:widowControl/>
        <w:numPr>
          <w:ilvl w:val="0"/>
          <w:numId w:val="5"/>
        </w:numPr>
        <w:tabs>
          <w:tab w:val="left" w:pos="355"/>
        </w:tabs>
        <w:spacing w:line="360" w:lineRule="auto"/>
        <w:ind w:left="355" w:hanging="355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дати здобувачам освіти 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рекомендації щодо використання індивідуального слухового апарату</w:t>
      </w: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та </w:t>
      </w:r>
      <w:proofErr w:type="spellStart"/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>кохлеарного</w:t>
      </w:r>
      <w:proofErr w:type="spellEnd"/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>імпланту</w:t>
      </w:r>
      <w:proofErr w:type="spellEnd"/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;</w:t>
      </w:r>
    </w:p>
    <w:p w:rsidR="00BB2BE9" w:rsidRPr="00E77861" w:rsidRDefault="00BB2BE9" w:rsidP="00BB2BE9">
      <w:pPr>
        <w:pStyle w:val="Style3"/>
        <w:widowControl/>
        <w:numPr>
          <w:ilvl w:val="0"/>
          <w:numId w:val="5"/>
        </w:numPr>
        <w:tabs>
          <w:tab w:val="left" w:pos="355"/>
        </w:tabs>
        <w:spacing w:before="5" w:line="360" w:lineRule="auto"/>
        <w:ind w:left="355" w:hanging="355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домагатися від здобувачів освіти 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правильної </w:t>
      </w:r>
      <w:proofErr w:type="spellStart"/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звуковимови</w:t>
      </w:r>
      <w:proofErr w:type="spellEnd"/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, правильного </w:t>
      </w:r>
      <w:proofErr w:type="spellStart"/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мовного</w:t>
      </w:r>
      <w:proofErr w:type="spellEnd"/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дихання, дотримання словесного та логічного наголосу, темпу мовлення;</w:t>
      </w:r>
    </w:p>
    <w:p w:rsidR="00BB2BE9" w:rsidRPr="00E77861" w:rsidRDefault="00BB2BE9" w:rsidP="00BB2BE9">
      <w:pPr>
        <w:pStyle w:val="Style3"/>
        <w:widowControl/>
        <w:numPr>
          <w:ilvl w:val="0"/>
          <w:numId w:val="5"/>
        </w:numPr>
        <w:tabs>
          <w:tab w:val="left" w:pos="355"/>
        </w:tabs>
        <w:spacing w:before="5" w:line="360" w:lineRule="auto"/>
        <w:ind w:left="355" w:hanging="355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контролювати правильну вимову і граматич</w:t>
      </w: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>ну будову мовної одиниці у здобувачів освіти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, допомагати учневі опановувати прийоми самоконтролю в процесі мовного спілкування.</w:t>
      </w:r>
    </w:p>
    <w:p w:rsidR="00BB2BE9" w:rsidRDefault="00BB2BE9" w:rsidP="00BB2BE9">
      <w:pPr>
        <w:pStyle w:val="Style3"/>
        <w:widowControl/>
        <w:numPr>
          <w:ilvl w:val="0"/>
          <w:numId w:val="5"/>
        </w:numPr>
        <w:tabs>
          <w:tab w:val="left" w:pos="355"/>
        </w:tabs>
        <w:spacing w:line="360" w:lineRule="auto"/>
        <w:ind w:left="355" w:hanging="355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в процесі мовного спілку</w:t>
      </w: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>вання надати можливість  здобувачам освіти з порушеннями слуху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зчитати мову з губ того, хто говорить (артикуляція повинна бути</w:t>
      </w: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чіткою, зрозумілою і доступною;</w:t>
      </w:r>
    </w:p>
    <w:p w:rsidR="00BB2BE9" w:rsidRDefault="00BB2BE9" w:rsidP="00BB2BE9">
      <w:pPr>
        <w:pStyle w:val="Style3"/>
        <w:widowControl/>
        <w:numPr>
          <w:ilvl w:val="0"/>
          <w:numId w:val="5"/>
        </w:numPr>
        <w:tabs>
          <w:tab w:val="left" w:pos="355"/>
        </w:tabs>
        <w:spacing w:line="360" w:lineRule="auto"/>
        <w:ind w:left="355" w:hanging="355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lastRenderedPageBreak/>
        <w:t xml:space="preserve">здійснювати формування мовлення у здобувачів освіти  з </w:t>
      </w:r>
      <w:proofErr w:type="spellStart"/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>кохлеарним</w:t>
      </w:r>
      <w:proofErr w:type="spellEnd"/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>імплантом</w:t>
      </w:r>
      <w:proofErr w:type="spellEnd"/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в процесі їх діяльності: самообслуговування, ігор, посильної праці. Слова і вислови, які дитина при цьому засвоює лише на слух сприймаються нею свідомо. Вони розуміють, що кожне слово означає певну дію або предмет, що завдяки слову можна задовольнити свої потреби й інтереси. </w:t>
      </w:r>
    </w:p>
    <w:p w:rsidR="00BB2BE9" w:rsidRPr="00E77861" w:rsidRDefault="00BB2BE9" w:rsidP="00BB2BE9">
      <w:pPr>
        <w:pStyle w:val="Style3"/>
        <w:widowControl/>
        <w:numPr>
          <w:ilvl w:val="0"/>
          <w:numId w:val="5"/>
        </w:numPr>
        <w:tabs>
          <w:tab w:val="left" w:pos="355"/>
        </w:tabs>
        <w:spacing w:line="360" w:lineRule="auto"/>
        <w:ind w:left="355" w:hanging="355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>враховувати доцільність та об</w:t>
      </w:r>
      <w:r w:rsidRPr="00CD4932">
        <w:rPr>
          <w:rStyle w:val="FontStyle12"/>
          <w:rFonts w:ascii="Times New Roman" w:hAnsi="Times New Roman"/>
          <w:sz w:val="28"/>
          <w:szCs w:val="28"/>
          <w:lang w:val="uk-UA" w:eastAsia="uk-UA"/>
        </w:rPr>
        <w:t>`</w:t>
      </w: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єм використання жестової мови під час спілкування зі здобувачами освіти з порушеннями слуху: важкі порушення слуху – жест            читання таблички          самостійна вимова лексичного матеріалу, виражені порушення слуху – </w:t>
      </w:r>
      <w:proofErr w:type="spellStart"/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>дактильна</w:t>
      </w:r>
      <w:proofErr w:type="spellEnd"/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азбука (для </w:t>
      </w:r>
      <w:proofErr w:type="spellStart"/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>уточненн</w:t>
      </w:r>
      <w:proofErr w:type="spellEnd"/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правильної </w:t>
      </w:r>
      <w:proofErr w:type="spellStart"/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>звуковимови</w:t>
      </w:r>
      <w:proofErr w:type="spellEnd"/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>)        самостійна вимова лексичного матеріалу.</w:t>
      </w:r>
    </w:p>
    <w:p w:rsidR="00BB2BE9" w:rsidRPr="00E77861" w:rsidRDefault="00BB2BE9" w:rsidP="00BB2BE9">
      <w:pPr>
        <w:pStyle w:val="Style3"/>
        <w:widowControl/>
        <w:tabs>
          <w:tab w:val="left" w:pos="326"/>
        </w:tabs>
        <w:spacing w:line="360" w:lineRule="auto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C6F51" wp14:editId="0D5721D0">
                <wp:simplePos x="0" y="0"/>
                <wp:positionH relativeFrom="column">
                  <wp:posOffset>3072765</wp:posOffset>
                </wp:positionH>
                <wp:positionV relativeFrom="paragraph">
                  <wp:posOffset>-523875</wp:posOffset>
                </wp:positionV>
                <wp:extent cx="371475" cy="0"/>
                <wp:effectExtent l="0" t="76200" r="28575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098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41.95pt;margin-top:-41.25pt;width:29.25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8E28E" wp14:editId="69D8520D">
                <wp:simplePos x="0" y="0"/>
                <wp:positionH relativeFrom="column">
                  <wp:posOffset>4072890</wp:posOffset>
                </wp:positionH>
                <wp:positionV relativeFrom="paragraph">
                  <wp:posOffset>-1123950</wp:posOffset>
                </wp:positionV>
                <wp:extent cx="371475" cy="0"/>
                <wp:effectExtent l="0" t="76200" r="28575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56211" id="Прямая со стрелкой 4" o:spid="_x0000_s1026" type="#_x0000_t32" style="position:absolute;margin-left:320.7pt;margin-top:-88.5pt;width:29.25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">
                <v:stroke endarrow="open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0AF37" wp14:editId="22DE9970">
                <wp:simplePos x="0" y="0"/>
                <wp:positionH relativeFrom="column">
                  <wp:posOffset>2186940</wp:posOffset>
                </wp:positionH>
                <wp:positionV relativeFrom="paragraph">
                  <wp:posOffset>-1114425</wp:posOffset>
                </wp:positionV>
                <wp:extent cx="371475" cy="0"/>
                <wp:effectExtent l="0" t="76200" r="28575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E69BB" id="Прямая со стрелкой 3" o:spid="_x0000_s1026" type="#_x0000_t32" style="position:absolute;margin-left:172.2pt;margin-top:-87.75pt;width:29.2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" strokecolor="black [3040]">
                <v:stroke endarrow="open"/>
              </v:shape>
            </w:pict>
          </mc:Fallback>
        </mc:AlternateConten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3.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ab/>
        <w:t>Всі педагоги несуть відповідальність за:</w:t>
      </w:r>
    </w:p>
    <w:p w:rsidR="00BB2BE9" w:rsidRPr="00E77861" w:rsidRDefault="00BB2BE9" w:rsidP="00BB2BE9">
      <w:pPr>
        <w:pStyle w:val="Style3"/>
        <w:widowControl/>
        <w:tabs>
          <w:tab w:val="left" w:pos="355"/>
        </w:tabs>
        <w:spacing w:line="360" w:lineRule="auto"/>
        <w:ind w:left="355" w:hanging="355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-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ab/>
        <w:t>організацію мотивован</w:t>
      </w: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>ого мовного спілкування зі здобувачами освіти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в процесі практичної діяльності;</w:t>
      </w:r>
    </w:p>
    <w:p w:rsidR="00BB2BE9" w:rsidRPr="00E77861" w:rsidRDefault="00BB2BE9" w:rsidP="00BB2BE9">
      <w:pPr>
        <w:pStyle w:val="Style3"/>
        <w:widowControl/>
        <w:numPr>
          <w:ilvl w:val="0"/>
          <w:numId w:val="5"/>
        </w:numPr>
        <w:tabs>
          <w:tab w:val="left" w:pos="677"/>
        </w:tabs>
        <w:spacing w:before="67" w:line="360" w:lineRule="auto"/>
        <w:ind w:left="677" w:hanging="355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формування 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потреби в мовному спілкуванні (організація мовних конференцій, позакласних заходів, літературних вечорів, проведення зустрічей, тощо);</w:t>
      </w:r>
    </w:p>
    <w:p w:rsidR="00BB2BE9" w:rsidRPr="00E77861" w:rsidRDefault="00BB2BE9" w:rsidP="00BB2BE9">
      <w:pPr>
        <w:pStyle w:val="Style3"/>
        <w:widowControl/>
        <w:numPr>
          <w:ilvl w:val="0"/>
          <w:numId w:val="5"/>
        </w:numPr>
        <w:tabs>
          <w:tab w:val="left" w:pos="677"/>
        </w:tabs>
        <w:spacing w:before="19" w:line="360" w:lineRule="auto"/>
        <w:ind w:left="677" w:hanging="355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обов'язкове використання здобувачами освіти 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школи індивідуальних слухових апаратів;</w:t>
      </w:r>
    </w:p>
    <w:p w:rsidR="00BB2BE9" w:rsidRPr="00E77861" w:rsidRDefault="00BB2BE9" w:rsidP="00BB2BE9">
      <w:pPr>
        <w:pStyle w:val="Style3"/>
        <w:widowControl/>
        <w:numPr>
          <w:ilvl w:val="0"/>
          <w:numId w:val="5"/>
        </w:numPr>
        <w:tabs>
          <w:tab w:val="left" w:pos="677"/>
        </w:tabs>
        <w:spacing w:before="29" w:line="360" w:lineRule="auto"/>
        <w:ind w:left="677" w:hanging="355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підтримку </w:t>
      </w: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всіх проявів мови, спонукання здобувачів освіти 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до активного застосування мови;</w:t>
      </w:r>
    </w:p>
    <w:p w:rsidR="00BB2BE9" w:rsidRPr="00E77861" w:rsidRDefault="00BB2BE9" w:rsidP="00BB2BE9">
      <w:pPr>
        <w:pStyle w:val="Style3"/>
        <w:widowControl/>
        <w:numPr>
          <w:ilvl w:val="0"/>
          <w:numId w:val="5"/>
        </w:numPr>
        <w:tabs>
          <w:tab w:val="left" w:pos="677"/>
        </w:tabs>
        <w:spacing w:before="24" w:line="360" w:lineRule="auto"/>
        <w:ind w:left="677" w:hanging="355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систематичне здійснення суворого контролю за всіма</w:t>
      </w: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сторонами усного мовлення здобувачів освіти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із залученням збережених аналізаторів, вчасне виправлення помилок у вимові;</w:t>
      </w:r>
    </w:p>
    <w:p w:rsidR="00BB2BE9" w:rsidRPr="00E77861" w:rsidRDefault="00BB2BE9" w:rsidP="00BB2BE9">
      <w:pPr>
        <w:pStyle w:val="Style3"/>
        <w:widowControl/>
        <w:numPr>
          <w:ilvl w:val="0"/>
          <w:numId w:val="5"/>
        </w:numPr>
        <w:tabs>
          <w:tab w:val="left" w:pos="677"/>
        </w:tabs>
        <w:spacing w:line="360" w:lineRule="auto"/>
        <w:ind w:left="322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рівень проведення фонетичної та мовної зарядки;</w:t>
      </w:r>
    </w:p>
    <w:p w:rsidR="00BB2BE9" w:rsidRPr="00E77861" w:rsidRDefault="00BB2BE9" w:rsidP="00BB2BE9">
      <w:pPr>
        <w:pStyle w:val="Style3"/>
        <w:widowControl/>
        <w:numPr>
          <w:ilvl w:val="0"/>
          <w:numId w:val="5"/>
        </w:numPr>
        <w:tabs>
          <w:tab w:val="left" w:pos="677"/>
        </w:tabs>
        <w:spacing w:line="360" w:lineRule="auto"/>
        <w:ind w:left="322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за засвоєння мовного мінімуму;</w:t>
      </w:r>
    </w:p>
    <w:p w:rsidR="00BB2BE9" w:rsidRPr="00E77861" w:rsidRDefault="00BB2BE9" w:rsidP="00BB2BE9">
      <w:pPr>
        <w:pStyle w:val="Style3"/>
        <w:widowControl/>
        <w:numPr>
          <w:ilvl w:val="0"/>
          <w:numId w:val="5"/>
        </w:numPr>
        <w:tabs>
          <w:tab w:val="left" w:pos="677"/>
        </w:tabs>
        <w:spacing w:before="5" w:line="360" w:lineRule="auto"/>
        <w:ind w:left="322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дотримання єдиного фонетичного режиму;</w:t>
      </w:r>
    </w:p>
    <w:p w:rsidR="00BB2BE9" w:rsidRPr="00E77861" w:rsidRDefault="00BB2BE9" w:rsidP="00BB2BE9">
      <w:pPr>
        <w:pStyle w:val="Style3"/>
        <w:widowControl/>
        <w:numPr>
          <w:ilvl w:val="0"/>
          <w:numId w:val="5"/>
        </w:numPr>
        <w:tabs>
          <w:tab w:val="left" w:pos="677"/>
        </w:tabs>
        <w:spacing w:line="360" w:lineRule="auto"/>
        <w:ind w:left="322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оформлення необхідної документації.</w:t>
      </w:r>
    </w:p>
    <w:p w:rsidR="00BB2BE9" w:rsidRPr="00E77861" w:rsidRDefault="00BB2BE9" w:rsidP="00BB2BE9">
      <w:pPr>
        <w:pStyle w:val="Style3"/>
        <w:widowControl/>
        <w:tabs>
          <w:tab w:val="left" w:pos="648"/>
        </w:tabs>
        <w:spacing w:line="360" w:lineRule="auto"/>
        <w:ind w:left="336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4.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ab/>
        <w:t>Вчителі-сурдопедагоги, логопед несуть відповідальність за:</w:t>
      </w:r>
    </w:p>
    <w:p w:rsidR="00BB2BE9" w:rsidRPr="00E77861" w:rsidRDefault="00BB2BE9" w:rsidP="00BB2BE9">
      <w:pPr>
        <w:pStyle w:val="Style3"/>
        <w:widowControl/>
        <w:numPr>
          <w:ilvl w:val="0"/>
          <w:numId w:val="5"/>
        </w:numPr>
        <w:tabs>
          <w:tab w:val="left" w:pos="677"/>
        </w:tabs>
        <w:spacing w:line="360" w:lineRule="auto"/>
        <w:ind w:left="677" w:hanging="355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lastRenderedPageBreak/>
        <w:t>наявність на кожного здобувача освіти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карти мовного розвитку, яка показує динаміку формування вимови і РСС з підготовчого по 12 кл;</w:t>
      </w:r>
    </w:p>
    <w:p w:rsidR="00BB2BE9" w:rsidRPr="00E77861" w:rsidRDefault="00BB2BE9" w:rsidP="00BB2BE9">
      <w:pPr>
        <w:pStyle w:val="Style3"/>
        <w:widowControl/>
        <w:numPr>
          <w:ilvl w:val="0"/>
          <w:numId w:val="5"/>
        </w:numPr>
        <w:tabs>
          <w:tab w:val="left" w:pos="677"/>
        </w:tabs>
        <w:spacing w:line="360" w:lineRule="auto"/>
        <w:ind w:left="322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наявність на вчительському столі профілів вимови учнів класу;</w:t>
      </w:r>
    </w:p>
    <w:p w:rsidR="00BB2BE9" w:rsidRPr="00E77861" w:rsidRDefault="00BB2BE9" w:rsidP="00BB2BE9">
      <w:pPr>
        <w:pStyle w:val="Style3"/>
        <w:widowControl/>
        <w:numPr>
          <w:ilvl w:val="0"/>
          <w:numId w:val="5"/>
        </w:numPr>
        <w:tabs>
          <w:tab w:val="left" w:pos="677"/>
        </w:tabs>
        <w:spacing w:line="360" w:lineRule="auto"/>
        <w:ind w:left="677" w:hanging="355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вед</w:t>
      </w: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>ення фонетичних щоденників здобувачів освіти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для індивідуальної роботи з формування вимови і РСС.</w:t>
      </w:r>
    </w:p>
    <w:p w:rsidR="00BB2BE9" w:rsidRPr="00E77861" w:rsidRDefault="00BB2BE9" w:rsidP="00BB2BE9">
      <w:pPr>
        <w:pStyle w:val="Style1"/>
        <w:widowControl/>
        <w:tabs>
          <w:tab w:val="left" w:pos="648"/>
        </w:tabs>
        <w:spacing w:before="5" w:line="360" w:lineRule="auto"/>
        <w:ind w:left="336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5.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ab/>
        <w:t>Вчителі початкових класів та учителі-мовники несуть відповідальність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br/>
        <w:t>за:</w:t>
      </w:r>
    </w:p>
    <w:p w:rsidR="00BB2BE9" w:rsidRPr="00E77861" w:rsidRDefault="00BB2BE9" w:rsidP="00BB2BE9">
      <w:pPr>
        <w:pStyle w:val="Style3"/>
        <w:widowControl/>
        <w:numPr>
          <w:ilvl w:val="0"/>
          <w:numId w:val="5"/>
        </w:numPr>
        <w:tabs>
          <w:tab w:val="left" w:pos="677"/>
        </w:tabs>
        <w:spacing w:line="360" w:lineRule="auto"/>
        <w:ind w:left="322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наявність у кожному класі мовних куточків і вчасне їх оформлення;</w:t>
      </w:r>
    </w:p>
    <w:p w:rsidR="00BB2BE9" w:rsidRPr="005F2420" w:rsidRDefault="00BB2BE9" w:rsidP="00BB2BE9">
      <w:pPr>
        <w:pStyle w:val="Style3"/>
        <w:widowControl/>
        <w:numPr>
          <w:ilvl w:val="0"/>
          <w:numId w:val="5"/>
        </w:numPr>
        <w:tabs>
          <w:tab w:val="left" w:pos="677"/>
        </w:tabs>
        <w:spacing w:line="360" w:lineRule="auto"/>
        <w:ind w:left="677" w:hanging="355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наявність затвердженого плану проведення фонетичних та мовних зарядок в класі.</w:t>
      </w:r>
    </w:p>
    <w:p w:rsidR="00BB2BE9" w:rsidRPr="007D0CA8" w:rsidRDefault="00BB2BE9" w:rsidP="00BB2BE9">
      <w:pPr>
        <w:pStyle w:val="Style4"/>
        <w:widowControl/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92" w:line="36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IV. Учасники освітнього процесу</w:t>
      </w:r>
    </w:p>
    <w:p w:rsidR="00BB2BE9" w:rsidRDefault="00BB2BE9" w:rsidP="00BB2BE9">
      <w:pPr>
        <w:pStyle w:val="Style2"/>
        <w:widowControl/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6" w:line="360" w:lineRule="auto"/>
        <w:ind w:firstLine="0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Директор, заступники директора, вчитель-дефектолог слухового кабінету, вчителі-дефектологи, вчителі початкової школи, вчителі-</w:t>
      </w:r>
      <w:proofErr w:type="spellStart"/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предм</w:t>
      </w:r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>етники</w:t>
      </w:r>
      <w:proofErr w:type="spellEnd"/>
      <w:r>
        <w:rPr>
          <w:rStyle w:val="FontStyle12"/>
          <w:rFonts w:ascii="Times New Roman" w:hAnsi="Times New Roman"/>
          <w:sz w:val="28"/>
          <w:szCs w:val="28"/>
          <w:lang w:val="uk-UA" w:eastAsia="uk-UA"/>
        </w:rPr>
        <w:t>, вихователі, батьки, здобувачі освіти</w:t>
      </w: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, обслуговуючий персонал школи-інтернату.</w:t>
      </w:r>
    </w:p>
    <w:p w:rsidR="00BB2BE9" w:rsidRPr="007D0CA8" w:rsidRDefault="00BB2BE9" w:rsidP="00BB2BE9">
      <w:pPr>
        <w:pStyle w:val="Style2"/>
        <w:widowControl/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86" w:line="360" w:lineRule="auto"/>
        <w:ind w:firstLine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V. Управління</w:t>
      </w:r>
    </w:p>
    <w:p w:rsidR="00BB2BE9" w:rsidRPr="00E77861" w:rsidRDefault="00BB2BE9" w:rsidP="00BB2BE9">
      <w:pPr>
        <w:pStyle w:val="Style2"/>
        <w:widowControl/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1" w:line="360" w:lineRule="auto"/>
        <w:ind w:firstLine="0"/>
        <w:jc w:val="both"/>
        <w:rPr>
          <w:rStyle w:val="FontStyle12"/>
          <w:rFonts w:ascii="Times New Roman" w:hAnsi="Times New Roman"/>
          <w:sz w:val="28"/>
          <w:szCs w:val="28"/>
          <w:lang w:val="uk-UA" w:eastAsia="uk-UA"/>
        </w:rPr>
      </w:pPr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Адміністрація школи-інтернату управляє і контролює систематичне здійснення всіма педагогами школи суворого дотримання </w:t>
      </w:r>
      <w:proofErr w:type="spellStart"/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>слухо-мовного</w:t>
      </w:r>
      <w:proofErr w:type="spellEnd"/>
      <w:r w:rsidRPr="00E77861">
        <w:rPr>
          <w:rStyle w:val="FontStyle12"/>
          <w:rFonts w:ascii="Times New Roman" w:hAnsi="Times New Roman"/>
          <w:sz w:val="28"/>
          <w:szCs w:val="28"/>
          <w:lang w:val="uk-UA" w:eastAsia="uk-UA"/>
        </w:rPr>
        <w:t xml:space="preserve"> режиму школи.</w:t>
      </w:r>
    </w:p>
    <w:p w:rsidR="00BB2BE9" w:rsidRPr="008C4DDF" w:rsidRDefault="00BB2BE9" w:rsidP="00BB2BE9">
      <w:pPr>
        <w:rPr>
          <w:lang w:val="uk-UA"/>
        </w:rPr>
      </w:pPr>
    </w:p>
    <w:p w:rsidR="006B08F0" w:rsidRPr="00BB2BE9" w:rsidRDefault="006B08F0">
      <w:pPr>
        <w:rPr>
          <w:lang w:val="uk-UA"/>
        </w:rPr>
      </w:pPr>
    </w:p>
    <w:sectPr w:rsidR="006B08F0" w:rsidRPr="00BB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BCE2C5E"/>
    <w:lvl w:ilvl="0">
      <w:numFmt w:val="bullet"/>
      <w:lvlText w:val="*"/>
      <w:lvlJc w:val="left"/>
    </w:lvl>
  </w:abstractNum>
  <w:abstractNum w:abstractNumId="1" w15:restartNumberingAfterBreak="0">
    <w:nsid w:val="10430243"/>
    <w:multiLevelType w:val="singleLevel"/>
    <w:tmpl w:val="36F8358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59E3FD2"/>
    <w:multiLevelType w:val="singleLevel"/>
    <w:tmpl w:val="5686C0A0"/>
    <w:lvl w:ilvl="0">
      <w:start w:val="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4">
    <w:abstractNumId w:val="2"/>
    <w:lvlOverride w:ilvl="0">
      <w:startOverride w:val="7"/>
    </w:lvlOverride>
  </w:num>
  <w:num w:numId="5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E9"/>
    <w:rsid w:val="001264B3"/>
    <w:rsid w:val="00482671"/>
    <w:rsid w:val="00625026"/>
    <w:rsid w:val="006B08F0"/>
    <w:rsid w:val="008262B1"/>
    <w:rsid w:val="00BB2BE9"/>
    <w:rsid w:val="00F1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A301F"/>
  <w15:docId w15:val="{65DED60F-0DE6-4348-8CF2-1C599689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B2BE9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B2BE9"/>
    <w:pPr>
      <w:widowControl w:val="0"/>
      <w:autoSpaceDE w:val="0"/>
      <w:autoSpaceDN w:val="0"/>
      <w:adjustRightInd w:val="0"/>
      <w:spacing w:after="0" w:line="552" w:lineRule="exact"/>
      <w:ind w:firstLine="1997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B2BE9"/>
    <w:pPr>
      <w:widowControl w:val="0"/>
      <w:autoSpaceDE w:val="0"/>
      <w:autoSpaceDN w:val="0"/>
      <w:adjustRightInd w:val="0"/>
      <w:spacing w:after="0" w:line="557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B2BE9"/>
    <w:pPr>
      <w:widowControl w:val="0"/>
      <w:autoSpaceDE w:val="0"/>
      <w:autoSpaceDN w:val="0"/>
      <w:adjustRightInd w:val="0"/>
      <w:spacing w:after="0" w:line="360" w:lineRule="exact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B2BE9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B2BE9"/>
    <w:rPr>
      <w:rFonts w:ascii="MS Reference Sans Serif" w:hAnsi="MS Reference Sans Serif"/>
      <w:sz w:val="32"/>
    </w:rPr>
  </w:style>
  <w:style w:type="character" w:customStyle="1" w:styleId="FontStyle13">
    <w:name w:val="Font Style13"/>
    <w:uiPriority w:val="99"/>
    <w:rsid w:val="00BB2BE9"/>
    <w:rPr>
      <w:rFonts w:ascii="MS Reference Sans Serif" w:hAnsi="MS Reference Sans Serif"/>
      <w:b/>
      <w:i/>
      <w:spacing w:val="-1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 tren</dc:creator>
  <cp:lastModifiedBy>user</cp:lastModifiedBy>
  <cp:revision>7</cp:revision>
  <dcterms:created xsi:type="dcterms:W3CDTF">2021-10-21T09:11:00Z</dcterms:created>
  <dcterms:modified xsi:type="dcterms:W3CDTF">2024-10-24T15:43:00Z</dcterms:modified>
</cp:coreProperties>
</file>